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41" w:rsidRPr="00DC78AF" w:rsidRDefault="001E6FFE" w:rsidP="004D2041">
      <w:pPr>
        <w:rPr>
          <w:rFonts w:ascii="Arial" w:eastAsia="Times New Roman" w:hAnsi="Arial"/>
          <w:sz w:val="22"/>
          <w:szCs w:val="22"/>
        </w:rPr>
      </w:pPr>
      <w:r>
        <w:rPr>
          <w:rFonts w:ascii="Arial" w:eastAsia="Arial" w:hAnsi="Arial"/>
          <w:b/>
          <w:sz w:val="22"/>
        </w:rPr>
        <w:t xml:space="preserve">LOTTO </w:t>
      </w:r>
      <w:r w:rsidR="001A56EF">
        <w:rPr>
          <w:rFonts w:ascii="Arial" w:eastAsia="Arial" w:hAnsi="Arial"/>
          <w:b/>
          <w:sz w:val="22"/>
        </w:rPr>
        <w:t xml:space="preserve"> 5 –</w:t>
      </w:r>
      <w:r w:rsidR="004D2041">
        <w:rPr>
          <w:rFonts w:ascii="Arial" w:eastAsia="Arial" w:hAnsi="Arial"/>
          <w:b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AZIENDA</w:t>
      </w:r>
      <w:r w:rsidR="001A56EF">
        <w:rPr>
          <w:rFonts w:ascii="Arial" w:eastAsia="Arial" w:hAnsi="Arial"/>
          <w:b/>
          <w:sz w:val="22"/>
        </w:rPr>
        <w:t xml:space="preserve"> OSPEDALIERO UNIVERSITARIA MAGGIORE DELLA CARITA’ DI NOVARA</w:t>
      </w:r>
      <w:r w:rsidR="004D2041">
        <w:rPr>
          <w:rFonts w:ascii="Arial" w:eastAsia="Arial" w:hAnsi="Arial"/>
          <w:b/>
          <w:sz w:val="22"/>
        </w:rPr>
        <w:t>.</w:t>
      </w:r>
    </w:p>
    <w:p w:rsidR="001E6FFE" w:rsidRDefault="001E6FFE" w:rsidP="001E6FFE">
      <w:pPr>
        <w:ind w:right="180"/>
        <w:jc w:val="both"/>
        <w:rPr>
          <w:rFonts w:ascii="Arial" w:eastAsia="Arial" w:hAnsi="Arial"/>
          <w:sz w:val="22"/>
        </w:rPr>
      </w:pPr>
    </w:p>
    <w:tbl>
      <w:tblPr>
        <w:tblW w:w="967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1E6FFE" w:rsidTr="00820DC0">
        <w:trPr>
          <w:trHeight w:val="840"/>
        </w:trPr>
        <w:tc>
          <w:tcPr>
            <w:tcW w:w="9678" w:type="dxa"/>
          </w:tcPr>
          <w:p w:rsidR="001E6FFE" w:rsidRDefault="004D2041" w:rsidP="00D57850">
            <w:pPr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Sede centrale e Sede Staccata di Viale Piazza d’Armi.</w:t>
            </w:r>
          </w:p>
          <w:p w:rsidR="004D2041" w:rsidRDefault="004D2041" w:rsidP="00C90417">
            <w:pPr>
              <w:rPr>
                <w:rFonts w:ascii="Arial" w:eastAsia="Times New Roman" w:hAnsi="Arial"/>
                <w:b/>
                <w:sz w:val="22"/>
                <w:szCs w:val="22"/>
              </w:rPr>
            </w:pPr>
          </w:p>
          <w:p w:rsidR="001E6FFE" w:rsidRDefault="001E6FFE" w:rsidP="00C9041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Times New Roman" w:hAnsi="Arial"/>
                <w:b/>
                <w:sz w:val="22"/>
                <w:szCs w:val="22"/>
              </w:rPr>
              <w:t>Stato attuale</w:t>
            </w:r>
            <w:r w:rsidRPr="00412979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</w:tr>
      <w:tr w:rsidR="00350FC1" w:rsidTr="004D2041">
        <w:trPr>
          <w:trHeight w:val="4756"/>
        </w:trPr>
        <w:tc>
          <w:tcPr>
            <w:tcW w:w="9678" w:type="dxa"/>
          </w:tcPr>
          <w:p w:rsidR="00350FC1" w:rsidRDefault="00A90DE9" w:rsidP="00350FC1">
            <w:pPr>
              <w:ind w:right="30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1.</w:t>
            </w:r>
            <w:r w:rsidR="00350FC1">
              <w:rPr>
                <w:rFonts w:ascii="Arial" w:eastAsia="Arial" w:hAnsi="Arial"/>
                <w:b/>
                <w:sz w:val="22"/>
              </w:rPr>
              <w:t>Gestione servizio</w:t>
            </w:r>
          </w:p>
          <w:p w:rsidR="00D57850" w:rsidRDefault="00D57850" w:rsidP="005B5969">
            <w:pPr>
              <w:tabs>
                <w:tab w:val="left" w:pos="480"/>
              </w:tabs>
              <w:ind w:left="327" w:right="280"/>
              <w:rPr>
                <w:rFonts w:ascii="Arial" w:eastAsia="Arial" w:hAnsi="Arial"/>
                <w:sz w:val="22"/>
                <w:szCs w:val="22"/>
              </w:rPr>
            </w:pPr>
            <w:r w:rsidRPr="00D57850">
              <w:rPr>
                <w:rFonts w:ascii="Arial" w:eastAsia="Arial" w:hAnsi="Arial"/>
                <w:sz w:val="22"/>
                <w:szCs w:val="22"/>
              </w:rPr>
              <w:t xml:space="preserve">I pasti </w:t>
            </w:r>
            <w:r>
              <w:rPr>
                <w:rFonts w:ascii="Arial" w:eastAsia="Arial" w:hAnsi="Arial"/>
                <w:sz w:val="22"/>
                <w:szCs w:val="22"/>
              </w:rPr>
              <w:t>per degenti e dipendenti</w:t>
            </w:r>
            <w:r w:rsidR="00C95367">
              <w:rPr>
                <w:rFonts w:ascii="Arial" w:eastAsia="Arial" w:hAnsi="Arial"/>
                <w:sz w:val="22"/>
                <w:szCs w:val="22"/>
              </w:rPr>
              <w:t xml:space="preserve"> della Sede Centrale e della Sede</w:t>
            </w:r>
            <w:r w:rsidR="00F567B4">
              <w:rPr>
                <w:rFonts w:ascii="Arial" w:eastAsia="Arial" w:hAnsi="Arial"/>
                <w:sz w:val="22"/>
                <w:szCs w:val="22"/>
              </w:rPr>
              <w:t xml:space="preserve"> Staccata di </w:t>
            </w:r>
            <w:proofErr w:type="gramStart"/>
            <w:r w:rsidR="00F567B4">
              <w:rPr>
                <w:rFonts w:ascii="Arial" w:eastAsia="Arial" w:hAnsi="Arial"/>
                <w:sz w:val="22"/>
                <w:szCs w:val="22"/>
              </w:rPr>
              <w:t>V.le</w:t>
            </w:r>
            <w:proofErr w:type="gramEnd"/>
            <w:r w:rsidR="00F567B4">
              <w:rPr>
                <w:rFonts w:ascii="Arial" w:eastAsia="Arial" w:hAnsi="Arial"/>
                <w:sz w:val="22"/>
                <w:szCs w:val="22"/>
              </w:rPr>
              <w:t xml:space="preserve"> Piazza d’Armi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vengono attualmente preparati in regime fresco-caldo presso la Cucina aziendale interna dalla Ditta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Compass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Group Italia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SpA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di Milano. </w:t>
            </w:r>
          </w:p>
          <w:p w:rsidR="00D57850" w:rsidRDefault="00D57850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350FC1" w:rsidRDefault="00350FC1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2.</w:t>
            </w:r>
            <w:r w:rsidRPr="00412979">
              <w:rPr>
                <w:rFonts w:ascii="Arial" w:eastAsia="Arial" w:hAnsi="Arial"/>
                <w:b/>
                <w:sz w:val="22"/>
                <w:szCs w:val="22"/>
              </w:rPr>
              <w:t>Attrezzature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e arredi </w:t>
            </w:r>
          </w:p>
          <w:p w:rsidR="00350FC1" w:rsidRPr="00412979" w:rsidRDefault="00D57850" w:rsidP="005B5969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Tutte le</w:t>
            </w:r>
            <w:r w:rsidR="00350FC1" w:rsidRPr="00412979">
              <w:rPr>
                <w:rFonts w:ascii="Arial" w:eastAsia="Arial" w:hAnsi="Arial"/>
                <w:sz w:val="22"/>
                <w:szCs w:val="22"/>
              </w:rPr>
              <w:t xml:space="preserve"> attrezzature e gli arredi presenti nella cucina e nella zona mensa per i dipendenti sono di proprietà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aziendale in quanto completamente “riscattati” con il pagamento della quota di ammortamento </w:t>
            </w:r>
            <w:r w:rsidR="00F95D43">
              <w:rPr>
                <w:rFonts w:ascii="Arial" w:eastAsia="Arial" w:hAnsi="Arial"/>
                <w:sz w:val="22"/>
                <w:szCs w:val="22"/>
              </w:rPr>
              <w:t xml:space="preserve">nell’ambito del costo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dei pasti </w:t>
            </w:r>
            <w:r w:rsidR="00F95D43">
              <w:rPr>
                <w:rFonts w:ascii="Arial" w:eastAsia="Arial" w:hAnsi="Arial"/>
                <w:sz w:val="22"/>
                <w:szCs w:val="22"/>
              </w:rPr>
              <w:t xml:space="preserve">somministrati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dal 2001 al 2010. </w:t>
            </w:r>
            <w:r w:rsidR="00C95367">
              <w:rPr>
                <w:rFonts w:ascii="Arial" w:eastAsia="Arial" w:hAnsi="Arial"/>
                <w:sz w:val="22"/>
                <w:szCs w:val="22"/>
              </w:rPr>
              <w:t>Successivamente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sono stati cedut</w:t>
            </w:r>
            <w:r w:rsidR="00C95367">
              <w:rPr>
                <w:rFonts w:ascii="Arial" w:eastAsia="Arial" w:hAnsi="Arial"/>
                <w:sz w:val="22"/>
                <w:szCs w:val="22"/>
              </w:rPr>
              <w:t xml:space="preserve">i in comodato d’uso gratuito all’attuale </w:t>
            </w:r>
            <w:r>
              <w:rPr>
                <w:rFonts w:ascii="Arial" w:eastAsia="Arial" w:hAnsi="Arial"/>
                <w:sz w:val="22"/>
                <w:szCs w:val="22"/>
              </w:rPr>
              <w:t>gestore per tutto il periodo della proroga e</w:t>
            </w:r>
            <w:r w:rsidR="00F95D43">
              <w:rPr>
                <w:rFonts w:ascii="Arial" w:eastAsia="Arial" w:hAnsi="Arial"/>
                <w:sz w:val="22"/>
                <w:szCs w:val="22"/>
              </w:rPr>
              <w:t>,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più precisamente</w:t>
            </w:r>
            <w:r w:rsidR="00F95D43">
              <w:rPr>
                <w:rFonts w:ascii="Arial" w:eastAsia="Arial" w:hAnsi="Arial"/>
                <w:sz w:val="22"/>
                <w:szCs w:val="22"/>
              </w:rPr>
              <w:t>,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fino alla data di avvio del nuovo contratto a seguito dell’aggiudicazione della gara regionale.</w:t>
            </w:r>
          </w:p>
          <w:p w:rsidR="00350FC1" w:rsidRDefault="00350FC1" w:rsidP="00D57850">
            <w:pPr>
              <w:ind w:left="360"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350FC1" w:rsidRPr="00412979" w:rsidRDefault="00A90DE9" w:rsidP="00350FC1">
            <w:p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3.</w:t>
            </w:r>
            <w:r w:rsidR="00350FC1" w:rsidRPr="00412979">
              <w:rPr>
                <w:rFonts w:ascii="Arial" w:eastAsia="Arial" w:hAnsi="Arial"/>
                <w:b/>
                <w:sz w:val="22"/>
                <w:szCs w:val="22"/>
              </w:rPr>
              <w:t>Carrelli</w:t>
            </w:r>
            <w:r w:rsidR="00350FC1" w:rsidRPr="001E6FFE">
              <w:rPr>
                <w:rFonts w:ascii="Arial" w:eastAsia="Arial" w:hAnsi="Arial"/>
                <w:b/>
                <w:sz w:val="22"/>
                <w:szCs w:val="22"/>
              </w:rPr>
              <w:t xml:space="preserve"> termo-refrigerati</w:t>
            </w:r>
          </w:p>
          <w:p w:rsidR="00B910F1" w:rsidRPr="00B910F1" w:rsidRDefault="00F95D43" w:rsidP="001A0F58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95D43">
              <w:rPr>
                <w:rFonts w:ascii="Arial" w:eastAsia="Arial" w:hAnsi="Arial"/>
                <w:sz w:val="22"/>
                <w:szCs w:val="22"/>
              </w:rPr>
              <w:t>Per mantenere in temperatura i pasti dei degenti</w:t>
            </w:r>
            <w:r w:rsidR="00C95367">
              <w:rPr>
                <w:rFonts w:ascii="Arial" w:eastAsia="Arial" w:hAnsi="Arial"/>
                <w:sz w:val="22"/>
                <w:szCs w:val="22"/>
              </w:rPr>
              <w:t>,</w:t>
            </w:r>
            <w:r w:rsidRPr="00F95D43">
              <w:rPr>
                <w:rFonts w:ascii="Arial" w:eastAsia="Arial" w:hAnsi="Arial"/>
                <w:sz w:val="22"/>
                <w:szCs w:val="22"/>
              </w:rPr>
              <w:t xml:space="preserve"> cont</w:t>
            </w:r>
            <w:r w:rsidR="00C95367">
              <w:rPr>
                <w:rFonts w:ascii="Arial" w:eastAsia="Arial" w:hAnsi="Arial"/>
                <w:sz w:val="22"/>
                <w:szCs w:val="22"/>
              </w:rPr>
              <w:t>enuti nei vassoi personalizzati</w:t>
            </w:r>
            <w:r w:rsidR="001A0F58">
              <w:rPr>
                <w:rFonts w:ascii="Arial" w:eastAsia="Arial" w:hAnsi="Arial"/>
                <w:sz w:val="22"/>
                <w:szCs w:val="22"/>
              </w:rPr>
              <w:t xml:space="preserve"> dalla cucina al letto dei degenti in Reparto</w:t>
            </w:r>
            <w:r w:rsidR="00C95367">
              <w:rPr>
                <w:rFonts w:ascii="Arial" w:eastAsia="Arial" w:hAnsi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vengono </w:t>
            </w:r>
            <w:r w:rsidRPr="001A0F58">
              <w:rPr>
                <w:rFonts w:ascii="Arial" w:eastAsia="Arial" w:hAnsi="Arial"/>
                <w:sz w:val="22"/>
                <w:szCs w:val="22"/>
              </w:rPr>
              <w:t>utilizzati n.</w:t>
            </w:r>
            <w:r w:rsidR="001A0F58" w:rsidRPr="001A0F58">
              <w:rPr>
                <w:rFonts w:ascii="Arial" w:eastAsia="Arial" w:hAnsi="Arial"/>
                <w:sz w:val="22"/>
                <w:szCs w:val="22"/>
              </w:rPr>
              <w:t>41</w:t>
            </w:r>
            <w:r w:rsidRPr="001A0F58">
              <w:rPr>
                <w:rFonts w:ascii="Arial" w:eastAsia="Arial" w:hAnsi="Arial"/>
                <w:sz w:val="22"/>
                <w:szCs w:val="22"/>
              </w:rPr>
              <w:t xml:space="preserve"> carrelli termo-refrigerati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di proprietà aziendale </w:t>
            </w:r>
            <w:r w:rsidR="00C95367">
              <w:rPr>
                <w:rFonts w:ascii="Arial" w:eastAsia="Arial" w:hAnsi="Arial"/>
                <w:sz w:val="22"/>
                <w:szCs w:val="22"/>
              </w:rPr>
              <w:t>come il resto delle attrezzature di cui sopra.</w:t>
            </w:r>
          </w:p>
        </w:tc>
      </w:tr>
      <w:tr w:rsidR="00350FC1" w:rsidTr="00820DC0">
        <w:trPr>
          <w:trHeight w:val="1029"/>
        </w:trPr>
        <w:tc>
          <w:tcPr>
            <w:tcW w:w="9678" w:type="dxa"/>
          </w:tcPr>
          <w:p w:rsidR="00350FC1" w:rsidRDefault="00A90DE9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4.</w:t>
            </w:r>
            <w:r w:rsidR="00350FC1" w:rsidRPr="00350FC1">
              <w:rPr>
                <w:rFonts w:ascii="Arial" w:eastAsia="Arial" w:hAnsi="Arial"/>
                <w:b/>
                <w:sz w:val="22"/>
                <w:szCs w:val="22"/>
              </w:rPr>
              <w:t>Orari apertura mense</w:t>
            </w:r>
          </w:p>
          <w:p w:rsidR="00350FC1" w:rsidRDefault="00C95367" w:rsidP="005B5969">
            <w:pPr>
              <w:tabs>
                <w:tab w:val="left" w:pos="400"/>
              </w:tabs>
              <w:ind w:left="327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La mensa </w:t>
            </w:r>
            <w:r w:rsidR="00350FC1">
              <w:rPr>
                <w:rFonts w:ascii="Arial" w:eastAsia="Arial" w:hAnsi="Arial"/>
                <w:sz w:val="22"/>
                <w:szCs w:val="22"/>
              </w:rPr>
              <w:t xml:space="preserve">c/o </w:t>
            </w:r>
            <w:r w:rsidR="001A56EF">
              <w:rPr>
                <w:rFonts w:ascii="Arial" w:eastAsia="Arial" w:hAnsi="Arial"/>
                <w:sz w:val="22"/>
                <w:szCs w:val="22"/>
              </w:rPr>
              <w:t xml:space="preserve">Sede Centrale </w:t>
            </w:r>
            <w:r w:rsidR="00B910F1">
              <w:rPr>
                <w:rFonts w:ascii="Arial" w:eastAsia="Arial" w:hAnsi="Arial"/>
                <w:sz w:val="22"/>
                <w:szCs w:val="22"/>
              </w:rPr>
              <w:t>è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 apert</w:t>
            </w:r>
            <w:r w:rsidR="00B910F1">
              <w:rPr>
                <w:rFonts w:ascii="Arial" w:eastAsia="Arial" w:hAnsi="Arial"/>
                <w:sz w:val="22"/>
                <w:szCs w:val="22"/>
              </w:rPr>
              <w:t>a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 7 giorni alla settimana (compresi i giorni festivi). </w:t>
            </w:r>
          </w:p>
          <w:p w:rsidR="00350FC1" w:rsidRPr="001A0F58" w:rsidRDefault="001A0F58" w:rsidP="001A0F58">
            <w:pPr>
              <w:tabs>
                <w:tab w:val="left" w:pos="400"/>
              </w:tabs>
              <w:ind w:left="327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1A0F58">
              <w:rPr>
                <w:rFonts w:ascii="Arial" w:eastAsia="Arial" w:hAnsi="Arial"/>
                <w:sz w:val="22"/>
                <w:szCs w:val="22"/>
              </w:rPr>
              <w:t xml:space="preserve">La mensa </w:t>
            </w:r>
            <w:r w:rsidR="00B910F1" w:rsidRPr="001A0F58">
              <w:rPr>
                <w:rFonts w:ascii="Arial" w:eastAsia="Arial" w:hAnsi="Arial"/>
                <w:sz w:val="22"/>
                <w:szCs w:val="22"/>
              </w:rPr>
              <w:t>c</w:t>
            </w:r>
            <w:r w:rsidRPr="001A0F58">
              <w:rPr>
                <w:rFonts w:ascii="Arial" w:eastAsia="Arial" w:hAnsi="Arial"/>
                <w:sz w:val="22"/>
                <w:szCs w:val="22"/>
              </w:rPr>
              <w:t>/o la Sede Staccata è aperta 5</w:t>
            </w:r>
            <w:r w:rsidR="00B910F1" w:rsidRPr="001A0F58">
              <w:rPr>
                <w:rFonts w:ascii="Arial" w:eastAsia="Arial" w:hAnsi="Arial"/>
                <w:sz w:val="22"/>
                <w:szCs w:val="22"/>
              </w:rPr>
              <w:t xml:space="preserve"> giorni alla settimana (</w:t>
            </w:r>
            <w:r w:rsidRPr="001A0F58">
              <w:rPr>
                <w:rFonts w:ascii="Arial" w:eastAsia="Arial" w:hAnsi="Arial"/>
                <w:sz w:val="22"/>
                <w:szCs w:val="22"/>
              </w:rPr>
              <w:t>esclusi</w:t>
            </w:r>
            <w:r w:rsidR="00B910F1" w:rsidRPr="001A0F58">
              <w:rPr>
                <w:rFonts w:ascii="Arial" w:eastAsia="Arial" w:hAnsi="Arial"/>
                <w:sz w:val="22"/>
                <w:szCs w:val="22"/>
              </w:rPr>
              <w:t xml:space="preserve"> i giorni festivi).</w:t>
            </w:r>
          </w:p>
        </w:tc>
      </w:tr>
      <w:tr w:rsidR="00350FC1" w:rsidTr="00820DC0">
        <w:trPr>
          <w:trHeight w:val="840"/>
        </w:trPr>
        <w:tc>
          <w:tcPr>
            <w:tcW w:w="9678" w:type="dxa"/>
          </w:tcPr>
          <w:p w:rsidR="00350FC1" w:rsidRPr="006F3D89" w:rsidRDefault="00A90DE9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5.</w:t>
            </w:r>
            <w:r w:rsidR="00350FC1" w:rsidRPr="00350FC1">
              <w:rPr>
                <w:rFonts w:ascii="Arial" w:eastAsia="Arial" w:hAnsi="Arial"/>
                <w:b/>
                <w:sz w:val="22"/>
                <w:szCs w:val="22"/>
              </w:rPr>
              <w:t>Punti di ristoro/punti pizza/caffetteria</w:t>
            </w:r>
          </w:p>
          <w:p w:rsidR="00350FC1" w:rsidRDefault="005B5969" w:rsidP="005B5969">
            <w:pPr>
              <w:tabs>
                <w:tab w:val="left" w:pos="400"/>
              </w:tabs>
              <w:ind w:left="327" w:right="120" w:hanging="654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Se     Sede </w:t>
            </w:r>
            <w:r w:rsidR="001A56EF">
              <w:rPr>
                <w:rFonts w:ascii="Arial" w:eastAsia="Arial" w:hAnsi="Arial"/>
                <w:sz w:val="22"/>
                <w:szCs w:val="22"/>
              </w:rPr>
              <w:t>Centrale</w:t>
            </w:r>
            <w:r w:rsidR="00B910F1">
              <w:rPr>
                <w:rFonts w:ascii="Arial" w:eastAsia="Arial" w:hAnsi="Arial"/>
                <w:sz w:val="22"/>
                <w:szCs w:val="22"/>
              </w:rPr>
              <w:t>:</w:t>
            </w:r>
            <w:r w:rsidR="001A56EF">
              <w:rPr>
                <w:rFonts w:ascii="Arial" w:eastAsia="Arial" w:hAnsi="Arial"/>
                <w:sz w:val="22"/>
                <w:szCs w:val="22"/>
              </w:rPr>
              <w:t xml:space="preserve"> La Caff</w:t>
            </w:r>
            <w:r w:rsidR="00B910F1">
              <w:rPr>
                <w:rFonts w:ascii="Arial" w:eastAsia="Arial" w:hAnsi="Arial"/>
                <w:sz w:val="22"/>
                <w:szCs w:val="22"/>
              </w:rPr>
              <w:t>etteria interna/ristorante per esterni è aperta</w:t>
            </w:r>
            <w:r w:rsidR="001A0F58" w:rsidRPr="00DC78AF">
              <w:rPr>
                <w:rFonts w:ascii="Arial" w:eastAsia="Arial" w:hAnsi="Arial"/>
                <w:sz w:val="22"/>
                <w:szCs w:val="22"/>
              </w:rPr>
              <w:t xml:space="preserve"> 7 giorni alla settimana (compresi i giorni festivi)</w:t>
            </w:r>
            <w:r w:rsidR="00C95367">
              <w:rPr>
                <w:rFonts w:ascii="Arial" w:eastAsia="Arial" w:hAnsi="Arial"/>
                <w:sz w:val="22"/>
                <w:szCs w:val="22"/>
              </w:rPr>
              <w:t>,</w:t>
            </w:r>
            <w:r w:rsidR="00B910F1">
              <w:rPr>
                <w:rFonts w:ascii="Arial" w:eastAsia="Arial" w:hAnsi="Arial"/>
                <w:sz w:val="22"/>
                <w:szCs w:val="22"/>
              </w:rPr>
              <w:t xml:space="preserve"> dispone di un punto pizza.</w:t>
            </w:r>
            <w:r w:rsidR="00C95367">
              <w:rPr>
                <w:rFonts w:ascii="Arial" w:eastAsia="Arial" w:hAnsi="Arial"/>
                <w:sz w:val="22"/>
                <w:szCs w:val="22"/>
              </w:rPr>
              <w:t xml:space="preserve"> e di uno spaccio aziendale ove sono disponibili generi di prima necessità.</w:t>
            </w:r>
          </w:p>
          <w:p w:rsidR="00B910F1" w:rsidRPr="00B910F1" w:rsidRDefault="001C30C2" w:rsidP="005B5969">
            <w:pPr>
              <w:tabs>
                <w:tab w:val="left" w:pos="400"/>
              </w:tabs>
              <w:ind w:left="327" w:right="120" w:hanging="654"/>
              <w:jc w:val="both"/>
              <w:rPr>
                <w:rFonts w:ascii="Arial" w:eastAsia="Arial" w:hAnsi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Se     </w:t>
            </w:r>
            <w:r w:rsidR="005B5969">
              <w:rPr>
                <w:rFonts w:ascii="Arial" w:eastAsia="Arial" w:hAnsi="Arial"/>
                <w:sz w:val="22"/>
                <w:szCs w:val="22"/>
              </w:rPr>
              <w:t xml:space="preserve">Sede </w:t>
            </w:r>
            <w:r w:rsidR="00B910F1">
              <w:rPr>
                <w:rFonts w:ascii="Arial" w:eastAsia="Arial" w:hAnsi="Arial"/>
                <w:sz w:val="22"/>
                <w:szCs w:val="22"/>
              </w:rPr>
              <w:t>Staccata di V.</w:t>
            </w:r>
            <w:r w:rsidR="004D2041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B910F1">
              <w:rPr>
                <w:rFonts w:ascii="Arial" w:eastAsia="Arial" w:hAnsi="Arial"/>
                <w:sz w:val="22"/>
                <w:szCs w:val="22"/>
              </w:rPr>
              <w:t xml:space="preserve">le Piazza d’Armi: un bar/punto di ristoro interno è aperto </w:t>
            </w:r>
            <w:r w:rsidR="001A0F58" w:rsidRPr="001A0F58">
              <w:rPr>
                <w:rFonts w:ascii="Arial" w:eastAsia="Arial" w:hAnsi="Arial"/>
                <w:sz w:val="22"/>
                <w:szCs w:val="22"/>
              </w:rPr>
              <w:t>5 giorni alla settimana (esclusi i giorni fest</w:t>
            </w:r>
            <w:r w:rsidR="001A0F58">
              <w:rPr>
                <w:rFonts w:ascii="Arial" w:eastAsia="Arial" w:hAnsi="Arial"/>
                <w:sz w:val="22"/>
                <w:szCs w:val="22"/>
              </w:rPr>
              <w:t>ivi).</w:t>
            </w:r>
          </w:p>
          <w:p w:rsidR="00350FC1" w:rsidRPr="001E6FFE" w:rsidRDefault="00350FC1" w:rsidP="001E6FFE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350FC1" w:rsidTr="00820DC0">
        <w:trPr>
          <w:trHeight w:val="1333"/>
        </w:trPr>
        <w:tc>
          <w:tcPr>
            <w:tcW w:w="9678" w:type="dxa"/>
          </w:tcPr>
          <w:p w:rsidR="002D55C0" w:rsidRDefault="00A90DE9" w:rsidP="00350FC1">
            <w:pPr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6.</w:t>
            </w:r>
            <w:r w:rsidR="00350FC1" w:rsidRPr="00350FC1">
              <w:rPr>
                <w:rFonts w:ascii="Arial" w:eastAsia="Arial" w:hAnsi="Arial"/>
                <w:b/>
                <w:sz w:val="22"/>
              </w:rPr>
              <w:t>Peculiarità</w:t>
            </w:r>
          </w:p>
          <w:p w:rsidR="002D55C0" w:rsidRPr="002D55C0" w:rsidRDefault="005B5969" w:rsidP="005B5969">
            <w:pPr>
              <w:ind w:left="469" w:hanging="469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proofErr w:type="spellStart"/>
            <w:r w:rsidR="00C95367">
              <w:rPr>
                <w:rFonts w:ascii="Arial" w:eastAsia="Arial" w:hAnsi="Arial"/>
                <w:sz w:val="22"/>
                <w:szCs w:val="22"/>
              </w:rPr>
              <w:t>l</w:t>
            </w:r>
            <w:r w:rsidR="004D2041">
              <w:rPr>
                <w:rFonts w:ascii="Arial" w:eastAsia="Arial" w:hAnsi="Arial"/>
                <w:sz w:val="22"/>
                <w:szCs w:val="22"/>
              </w:rPr>
              <w:t>l</w:t>
            </w:r>
            <w:proofErr w:type="spellEnd"/>
            <w:r w:rsidR="00C95367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2D55C0">
              <w:rPr>
                <w:rFonts w:ascii="Arial" w:eastAsia="Arial" w:hAnsi="Arial"/>
                <w:sz w:val="22"/>
                <w:szCs w:val="22"/>
              </w:rPr>
              <w:t>personale dipendente può consumare il pasto, oltre che presso i lo</w:t>
            </w:r>
            <w:r w:rsidR="001A0F58">
              <w:rPr>
                <w:rFonts w:ascii="Arial" w:eastAsia="Arial" w:hAnsi="Arial"/>
                <w:sz w:val="22"/>
                <w:szCs w:val="22"/>
              </w:rPr>
              <w:t>cali mensa delle Sede Centrale e</w:t>
            </w:r>
            <w:r w:rsidR="002D55C0">
              <w:rPr>
                <w:rFonts w:ascii="Arial" w:eastAsia="Arial" w:hAnsi="Arial"/>
                <w:sz w:val="22"/>
                <w:szCs w:val="22"/>
              </w:rPr>
              <w:t xml:space="preserve"> della Sede Staccat</w:t>
            </w:r>
            <w:r w:rsidR="001A0F58">
              <w:rPr>
                <w:rFonts w:ascii="Arial" w:eastAsia="Arial" w:hAnsi="Arial"/>
                <w:sz w:val="22"/>
                <w:szCs w:val="22"/>
              </w:rPr>
              <w:t xml:space="preserve">a di </w:t>
            </w:r>
            <w:proofErr w:type="spellStart"/>
            <w:r w:rsidR="001A0F58">
              <w:rPr>
                <w:rFonts w:ascii="Arial" w:eastAsia="Arial" w:hAnsi="Arial"/>
                <w:sz w:val="22"/>
                <w:szCs w:val="22"/>
              </w:rPr>
              <w:t>Vle</w:t>
            </w:r>
            <w:proofErr w:type="spellEnd"/>
            <w:r w:rsidR="001A0F58">
              <w:rPr>
                <w:rFonts w:ascii="Arial" w:eastAsia="Arial" w:hAnsi="Arial"/>
                <w:sz w:val="22"/>
                <w:szCs w:val="22"/>
              </w:rPr>
              <w:t xml:space="preserve"> Piazza d’Armi </w:t>
            </w:r>
            <w:r w:rsidR="002D55C0">
              <w:rPr>
                <w:rFonts w:ascii="Arial" w:eastAsia="Arial" w:hAnsi="Arial"/>
                <w:sz w:val="22"/>
                <w:szCs w:val="22"/>
              </w:rPr>
              <w:t>anche</w:t>
            </w:r>
            <w:r w:rsidR="00C95367">
              <w:rPr>
                <w:rFonts w:ascii="Arial" w:eastAsia="Arial" w:hAnsi="Arial"/>
                <w:sz w:val="22"/>
                <w:szCs w:val="22"/>
              </w:rPr>
              <w:t xml:space="preserve"> presso la Caffetteria interna/ristorante per esterni </w:t>
            </w:r>
            <w:r w:rsidR="002D55C0">
              <w:rPr>
                <w:rFonts w:ascii="Arial" w:eastAsia="Arial" w:hAnsi="Arial"/>
                <w:sz w:val="22"/>
                <w:szCs w:val="22"/>
              </w:rPr>
              <w:t>utilizzando il badge aziendale</w:t>
            </w:r>
            <w:r w:rsidR="00C95367">
              <w:rPr>
                <w:rFonts w:ascii="Arial" w:eastAsia="Arial" w:hAnsi="Arial"/>
                <w:sz w:val="22"/>
                <w:szCs w:val="22"/>
              </w:rPr>
              <w:t>.</w:t>
            </w:r>
          </w:p>
          <w:p w:rsidR="00350FC1" w:rsidRPr="001E6FFE" w:rsidRDefault="005B5969" w:rsidP="001C30C2">
            <w:pPr>
              <w:ind w:left="469" w:hanging="469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</w:p>
        </w:tc>
      </w:tr>
      <w:tr w:rsidR="00350FC1" w:rsidTr="004D2041">
        <w:trPr>
          <w:trHeight w:val="787"/>
        </w:trPr>
        <w:tc>
          <w:tcPr>
            <w:tcW w:w="9678" w:type="dxa"/>
          </w:tcPr>
          <w:p w:rsidR="00350FC1" w:rsidRDefault="00A90DE9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lastRenderedPageBreak/>
              <w:t>7.</w:t>
            </w:r>
            <w:r w:rsidR="00350FC1" w:rsidRPr="00350FC1"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350FC1" w:rsidRPr="001E6FFE" w:rsidRDefault="005B5969" w:rsidP="004D2041">
            <w:pPr>
              <w:tabs>
                <w:tab w:val="left" w:pos="400"/>
              </w:tabs>
              <w:ind w:left="327" w:right="120" w:hanging="327"/>
              <w:jc w:val="both"/>
              <w:rPr>
                <w:rFonts w:ascii="Arial" w:eastAsia="Arial" w:hAnsi="Arial"/>
                <w:b/>
                <w:sz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</w:t>
            </w:r>
            <w:r w:rsidR="00241402">
              <w:rPr>
                <w:rFonts w:ascii="Arial" w:eastAsia="Arial" w:hAnsi="Arial"/>
                <w:sz w:val="22"/>
                <w:szCs w:val="22"/>
              </w:rPr>
              <w:t>N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>el servizio di ristorazione sono</w:t>
            </w:r>
            <w:r w:rsidR="00241402">
              <w:rPr>
                <w:rFonts w:ascii="Arial" w:eastAsia="Arial" w:hAnsi="Arial"/>
                <w:sz w:val="22"/>
                <w:szCs w:val="22"/>
              </w:rPr>
              <w:t xml:space="preserve"> attualmente 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impiegate </w:t>
            </w:r>
            <w:r w:rsidR="00350FC1" w:rsidRPr="001C30C2">
              <w:rPr>
                <w:rFonts w:ascii="Arial" w:eastAsia="Arial" w:hAnsi="Arial"/>
                <w:sz w:val="22"/>
                <w:szCs w:val="22"/>
              </w:rPr>
              <w:t xml:space="preserve">unità di personale </w:t>
            </w:r>
            <w:r w:rsidR="00241402" w:rsidRPr="001C30C2">
              <w:rPr>
                <w:rFonts w:ascii="Arial" w:eastAsia="Arial" w:hAnsi="Arial"/>
                <w:sz w:val="22"/>
                <w:szCs w:val="22"/>
              </w:rPr>
              <w:t xml:space="preserve">dipendente </w:t>
            </w:r>
            <w:r w:rsidRPr="001C30C2">
              <w:rPr>
                <w:rFonts w:ascii="Arial" w:eastAsia="Arial" w:hAnsi="Arial"/>
                <w:sz w:val="22"/>
                <w:szCs w:val="22"/>
              </w:rPr>
              <w:t xml:space="preserve">        </w:t>
            </w:r>
            <w:r w:rsidR="00F567B4" w:rsidRPr="001C30C2">
              <w:rPr>
                <w:rFonts w:ascii="Arial" w:eastAsia="Arial" w:hAnsi="Arial"/>
                <w:sz w:val="22"/>
                <w:szCs w:val="22"/>
              </w:rPr>
              <w:t xml:space="preserve">  </w:t>
            </w:r>
            <w:r w:rsidR="00241402" w:rsidRPr="001C30C2">
              <w:rPr>
                <w:rFonts w:ascii="Arial" w:eastAsia="Arial" w:hAnsi="Arial"/>
                <w:sz w:val="22"/>
                <w:szCs w:val="22"/>
              </w:rPr>
              <w:t>dell’attuale gestore.</w:t>
            </w:r>
          </w:p>
        </w:tc>
      </w:tr>
    </w:tbl>
    <w:p w:rsidR="001E6FFE" w:rsidRDefault="001E6FFE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4D2041" w:rsidRPr="00DC78AF" w:rsidRDefault="004D2041" w:rsidP="001E6FFE">
      <w:pPr>
        <w:rPr>
          <w:rFonts w:ascii="Arial" w:eastAsia="Times New Roman" w:hAnsi="Arial"/>
          <w:sz w:val="22"/>
          <w:szCs w:val="22"/>
        </w:rPr>
      </w:pPr>
    </w:p>
    <w:p w:rsidR="001E6FFE" w:rsidRDefault="001E6FFE" w:rsidP="001E6FFE">
      <w:pPr>
        <w:spacing w:line="11" w:lineRule="exact"/>
        <w:rPr>
          <w:rFonts w:ascii="Arial" w:eastAsia="Arial" w:hAnsi="Arial"/>
          <w:sz w:val="22"/>
        </w:rPr>
      </w:pP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4D2041" w:rsidTr="008C273D">
        <w:trPr>
          <w:trHeight w:val="840"/>
        </w:trPr>
        <w:tc>
          <w:tcPr>
            <w:tcW w:w="9565" w:type="dxa"/>
          </w:tcPr>
          <w:p w:rsidR="004D2041" w:rsidRDefault="004D2041" w:rsidP="008C273D">
            <w:pPr>
              <w:rPr>
                <w:rFonts w:ascii="Arial" w:eastAsia="Times New Roman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Presidio di Galliate</w:t>
            </w:r>
          </w:p>
          <w:p w:rsidR="004D2041" w:rsidRDefault="004D2041" w:rsidP="008C273D">
            <w:pPr>
              <w:rPr>
                <w:rFonts w:ascii="Arial" w:eastAsia="Times New Roman" w:hAnsi="Arial"/>
                <w:b/>
                <w:sz w:val="22"/>
                <w:szCs w:val="22"/>
              </w:rPr>
            </w:pPr>
          </w:p>
          <w:p w:rsidR="004D2041" w:rsidRDefault="004D2041" w:rsidP="008C273D">
            <w:pPr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Times New Roman" w:hAnsi="Arial"/>
                <w:b/>
                <w:sz w:val="22"/>
                <w:szCs w:val="22"/>
              </w:rPr>
              <w:t>Stato attuale</w:t>
            </w:r>
            <w:r w:rsidRPr="00412979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</w:tr>
      <w:tr w:rsidR="004D2041" w:rsidTr="004D2041">
        <w:trPr>
          <w:trHeight w:val="3541"/>
        </w:trPr>
        <w:tc>
          <w:tcPr>
            <w:tcW w:w="9565" w:type="dxa"/>
          </w:tcPr>
          <w:p w:rsidR="004D2041" w:rsidRDefault="004D2041" w:rsidP="008C273D">
            <w:pPr>
              <w:ind w:right="30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1.Gestione servizio</w:t>
            </w:r>
          </w:p>
          <w:p w:rsidR="004D2041" w:rsidRDefault="004D2041" w:rsidP="008C273D">
            <w:pPr>
              <w:tabs>
                <w:tab w:val="left" w:pos="480"/>
              </w:tabs>
              <w:ind w:left="327" w:right="280"/>
              <w:rPr>
                <w:rFonts w:ascii="Arial" w:eastAsia="Arial" w:hAnsi="Arial"/>
                <w:sz w:val="22"/>
                <w:szCs w:val="22"/>
              </w:rPr>
            </w:pPr>
            <w:r w:rsidRPr="00D57850">
              <w:rPr>
                <w:rFonts w:ascii="Arial" w:eastAsia="Arial" w:hAnsi="Arial"/>
                <w:sz w:val="22"/>
                <w:szCs w:val="22"/>
              </w:rPr>
              <w:t xml:space="preserve">I pasti 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per degenti e dipendenti del Presidio di Galliate vengono attualmente preparati in regime fresco-caldo presso la Cucina aziendale interna dalla Ditta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Dussmann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Service SRL di Capriate </w:t>
            </w:r>
            <w:proofErr w:type="spellStart"/>
            <w:proofErr w:type="gramStart"/>
            <w:r>
              <w:rPr>
                <w:rFonts w:ascii="Arial" w:eastAsia="Arial" w:hAnsi="Arial"/>
                <w:sz w:val="22"/>
                <w:szCs w:val="22"/>
              </w:rPr>
              <w:t>S.Gervasio</w:t>
            </w:r>
            <w:proofErr w:type="spellEnd"/>
            <w:proofErr w:type="gramEnd"/>
            <w:r>
              <w:rPr>
                <w:rFonts w:ascii="Arial" w:eastAsia="Arial" w:hAnsi="Arial"/>
                <w:sz w:val="22"/>
                <w:szCs w:val="22"/>
              </w:rPr>
              <w:t xml:space="preserve"> (BG). </w:t>
            </w:r>
          </w:p>
          <w:p w:rsidR="004D2041" w:rsidRDefault="004D2041" w:rsidP="008C273D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4D2041" w:rsidRDefault="004D2041" w:rsidP="008C273D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2.</w:t>
            </w:r>
            <w:r w:rsidRPr="00412979">
              <w:rPr>
                <w:rFonts w:ascii="Arial" w:eastAsia="Arial" w:hAnsi="Arial"/>
                <w:b/>
                <w:sz w:val="22"/>
                <w:szCs w:val="22"/>
              </w:rPr>
              <w:t>Attrezzature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e arredi </w:t>
            </w:r>
          </w:p>
          <w:p w:rsidR="004D2041" w:rsidRDefault="004D2041" w:rsidP="008C273D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6E06CF">
              <w:rPr>
                <w:rFonts w:ascii="Arial" w:eastAsia="Arial" w:hAnsi="Arial"/>
                <w:sz w:val="22"/>
                <w:szCs w:val="22"/>
              </w:rPr>
              <w:t xml:space="preserve">Tutte le attrezzature e gli arredi presenti nella cucina e nella zona mensa per i dipendenti sono di proprietà della </w:t>
            </w:r>
            <w:proofErr w:type="spellStart"/>
            <w:r w:rsidRPr="006E06CF">
              <w:rPr>
                <w:rFonts w:ascii="Arial" w:eastAsia="Arial" w:hAnsi="Arial"/>
                <w:sz w:val="22"/>
                <w:szCs w:val="22"/>
              </w:rPr>
              <w:t>Dussmann</w:t>
            </w:r>
            <w:proofErr w:type="spellEnd"/>
            <w:r w:rsidRPr="006E06CF">
              <w:rPr>
                <w:rFonts w:ascii="Arial" w:eastAsia="Arial" w:hAnsi="Arial"/>
                <w:sz w:val="22"/>
                <w:szCs w:val="22"/>
              </w:rPr>
              <w:t xml:space="preserve"> Service SRL</w:t>
            </w:r>
            <w:r>
              <w:rPr>
                <w:rFonts w:ascii="Arial" w:eastAsia="Arial" w:hAnsi="Arial"/>
                <w:sz w:val="22"/>
                <w:szCs w:val="22"/>
              </w:rPr>
              <w:t>.</w:t>
            </w:r>
          </w:p>
          <w:p w:rsidR="004D2041" w:rsidRPr="006E06CF" w:rsidRDefault="004D2041" w:rsidP="008C273D">
            <w:pPr>
              <w:ind w:left="360"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4D2041" w:rsidRPr="006E06CF" w:rsidRDefault="004D2041" w:rsidP="008C273D">
            <w:p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3.</w:t>
            </w:r>
            <w:r w:rsidRPr="006E06CF">
              <w:rPr>
                <w:rFonts w:ascii="Arial" w:eastAsia="Arial" w:hAnsi="Arial"/>
                <w:b/>
                <w:sz w:val="22"/>
                <w:szCs w:val="22"/>
              </w:rPr>
              <w:t>Carrelli termo-refrigerati</w:t>
            </w:r>
          </w:p>
          <w:p w:rsidR="004D2041" w:rsidRPr="00B910F1" w:rsidRDefault="004D2041" w:rsidP="004D2041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95D43">
              <w:rPr>
                <w:rFonts w:ascii="Arial" w:eastAsia="Arial" w:hAnsi="Arial"/>
                <w:sz w:val="22"/>
                <w:szCs w:val="22"/>
              </w:rPr>
              <w:t>Per mantenere in temperatura i pasti dei degenti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. dalla cucina al letto vengono utilizzati n. 2 carrelli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multiporzione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, sempre di proprietà di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Dussmann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Service SRL. Soltanto ai 9 pazienti dell’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Hospice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vengono serviti i pasti tramite altrettanti vassoi personalizzati. </w:t>
            </w:r>
          </w:p>
        </w:tc>
      </w:tr>
      <w:tr w:rsidR="004D2041" w:rsidTr="004D2041">
        <w:trPr>
          <w:trHeight w:val="416"/>
        </w:trPr>
        <w:tc>
          <w:tcPr>
            <w:tcW w:w="9565" w:type="dxa"/>
          </w:tcPr>
          <w:p w:rsidR="004D2041" w:rsidRDefault="004D2041" w:rsidP="008C273D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4.</w:t>
            </w: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Orari apertura mense</w:t>
            </w:r>
          </w:p>
          <w:p w:rsidR="004D2041" w:rsidRDefault="004D2041" w:rsidP="008C273D">
            <w:pPr>
              <w:tabs>
                <w:tab w:val="left" w:pos="400"/>
              </w:tabs>
              <w:ind w:left="327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La mensa dipendenti è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apert</w:t>
            </w:r>
            <w:r>
              <w:rPr>
                <w:rFonts w:ascii="Arial" w:eastAsia="Arial" w:hAnsi="Arial"/>
                <w:sz w:val="22"/>
                <w:szCs w:val="22"/>
              </w:rPr>
              <w:t>a dal lunedì al venerdì solo a pranzo.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</w:t>
            </w:r>
          </w:p>
          <w:p w:rsidR="004D2041" w:rsidRPr="001A0F58" w:rsidRDefault="004D2041" w:rsidP="008C273D">
            <w:pPr>
              <w:tabs>
                <w:tab w:val="left" w:pos="400"/>
              </w:tabs>
              <w:ind w:left="327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</w:tr>
      <w:tr w:rsidR="004D2041" w:rsidTr="004D2041">
        <w:trPr>
          <w:trHeight w:val="923"/>
        </w:trPr>
        <w:tc>
          <w:tcPr>
            <w:tcW w:w="9565" w:type="dxa"/>
          </w:tcPr>
          <w:p w:rsidR="004D2041" w:rsidRDefault="004D2041" w:rsidP="008C273D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5.</w:t>
            </w: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Punti di ristoro/punti pizza/caffetteria</w:t>
            </w:r>
          </w:p>
          <w:p w:rsidR="004D2041" w:rsidRDefault="004D2041" w:rsidP="008C273D">
            <w:pPr>
              <w:tabs>
                <w:tab w:val="left" w:pos="400"/>
              </w:tabs>
              <w:ind w:left="327" w:right="120" w:hanging="654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un </w:t>
            </w:r>
            <w:proofErr w:type="gramStart"/>
            <w:r>
              <w:rPr>
                <w:rFonts w:ascii="Arial" w:eastAsia="Arial" w:hAnsi="Arial"/>
                <w:sz w:val="22"/>
                <w:szCs w:val="22"/>
              </w:rPr>
              <w:t>E’</w:t>
            </w:r>
            <w:proofErr w:type="gramEnd"/>
            <w:r>
              <w:rPr>
                <w:rFonts w:ascii="Arial" w:eastAsia="Arial" w:hAnsi="Arial"/>
                <w:sz w:val="22"/>
                <w:szCs w:val="22"/>
              </w:rPr>
              <w:t xml:space="preserve"> stato recentemente aperto un bar/punto di ristoro interno gestito da Ditta diversa dalla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Dussmann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 xml:space="preserve"> Service SRL.</w:t>
            </w:r>
          </w:p>
          <w:p w:rsidR="004D2041" w:rsidRPr="001E6FFE" w:rsidRDefault="004D2041" w:rsidP="008C273D">
            <w:pPr>
              <w:tabs>
                <w:tab w:val="left" w:pos="400"/>
              </w:tabs>
              <w:ind w:left="327" w:right="120" w:hanging="654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4D2041" w:rsidTr="004D2041">
        <w:trPr>
          <w:trHeight w:val="895"/>
        </w:trPr>
        <w:tc>
          <w:tcPr>
            <w:tcW w:w="9565" w:type="dxa"/>
          </w:tcPr>
          <w:p w:rsidR="004D2041" w:rsidRDefault="004D2041" w:rsidP="008C273D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6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>.</w:t>
            </w: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4D2041" w:rsidRPr="001E6FFE" w:rsidRDefault="004D2041" w:rsidP="004D2041">
            <w:pPr>
              <w:tabs>
                <w:tab w:val="left" w:pos="400"/>
              </w:tabs>
              <w:ind w:left="327" w:right="120" w:hanging="327"/>
              <w:jc w:val="both"/>
              <w:rPr>
                <w:rFonts w:ascii="Arial" w:eastAsia="Arial" w:hAnsi="Arial"/>
                <w:b/>
                <w:sz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     N</w:t>
            </w:r>
            <w:r w:rsidRPr="00DC78AF">
              <w:rPr>
                <w:rFonts w:ascii="Arial" w:eastAsia="Arial" w:hAnsi="Arial"/>
                <w:sz w:val="22"/>
                <w:szCs w:val="22"/>
              </w:rPr>
              <w:t>el servizio di ristorazione sono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attualmente 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impiegate </w:t>
            </w:r>
            <w:bookmarkStart w:id="0" w:name="_GoBack"/>
            <w:bookmarkEnd w:id="0"/>
            <w:r w:rsidRPr="001C30C2">
              <w:rPr>
                <w:rFonts w:ascii="Arial" w:eastAsia="Arial" w:hAnsi="Arial"/>
                <w:sz w:val="22"/>
                <w:szCs w:val="22"/>
              </w:rPr>
              <w:t>unità di personale dipendente           dell’attuale gestore.</w:t>
            </w:r>
          </w:p>
        </w:tc>
      </w:tr>
    </w:tbl>
    <w:p w:rsidR="004D2041" w:rsidRPr="00DC78AF" w:rsidRDefault="004D2041" w:rsidP="004D2041">
      <w:pPr>
        <w:rPr>
          <w:rFonts w:ascii="Arial" w:eastAsia="Times New Roman" w:hAnsi="Arial"/>
          <w:sz w:val="22"/>
          <w:szCs w:val="22"/>
        </w:rPr>
      </w:pPr>
    </w:p>
    <w:p w:rsidR="004D2041" w:rsidRDefault="004D2041" w:rsidP="004D2041">
      <w:pPr>
        <w:spacing w:line="11" w:lineRule="exact"/>
        <w:rPr>
          <w:rFonts w:ascii="Arial" w:eastAsia="Arial" w:hAnsi="Arial"/>
          <w:sz w:val="22"/>
        </w:rPr>
      </w:pPr>
    </w:p>
    <w:p w:rsidR="004D2041" w:rsidRDefault="004D2041" w:rsidP="004D2041">
      <w:pPr>
        <w:spacing w:line="7" w:lineRule="exact"/>
        <w:rPr>
          <w:rFonts w:ascii="Arial" w:eastAsia="Arial" w:hAnsi="Arial"/>
          <w:sz w:val="22"/>
        </w:rPr>
      </w:pPr>
    </w:p>
    <w:p w:rsidR="001E6FFE" w:rsidRDefault="001E6FFE" w:rsidP="001E6FFE">
      <w:pPr>
        <w:spacing w:line="7" w:lineRule="exact"/>
        <w:rPr>
          <w:rFonts w:ascii="Arial" w:eastAsia="Arial" w:hAnsi="Arial"/>
          <w:sz w:val="22"/>
        </w:rPr>
      </w:pPr>
    </w:p>
    <w:sectPr w:rsidR="001E6FFE" w:rsidSect="00CA7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B57"/>
    <w:multiLevelType w:val="hybridMultilevel"/>
    <w:tmpl w:val="B25E37D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6204A"/>
    <w:multiLevelType w:val="hybridMultilevel"/>
    <w:tmpl w:val="89D673F0"/>
    <w:lvl w:ilvl="0" w:tplc="50FEB99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CF"/>
    <w:rsid w:val="001A0F58"/>
    <w:rsid w:val="001A56EF"/>
    <w:rsid w:val="001C30C2"/>
    <w:rsid w:val="001E6FFE"/>
    <w:rsid w:val="00241402"/>
    <w:rsid w:val="002D55C0"/>
    <w:rsid w:val="00350FC1"/>
    <w:rsid w:val="004D2041"/>
    <w:rsid w:val="004F0F08"/>
    <w:rsid w:val="0059563D"/>
    <w:rsid w:val="005B5969"/>
    <w:rsid w:val="006505F3"/>
    <w:rsid w:val="00820DC0"/>
    <w:rsid w:val="00834036"/>
    <w:rsid w:val="008B69CF"/>
    <w:rsid w:val="00995AB6"/>
    <w:rsid w:val="00A90DE9"/>
    <w:rsid w:val="00B910F1"/>
    <w:rsid w:val="00C03438"/>
    <w:rsid w:val="00C90417"/>
    <w:rsid w:val="00C95367"/>
    <w:rsid w:val="00CA7BD7"/>
    <w:rsid w:val="00CB116A"/>
    <w:rsid w:val="00D57850"/>
    <w:rsid w:val="00F567B4"/>
    <w:rsid w:val="00F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80D7"/>
  <w15:docId w15:val="{8F90435F-B944-457B-A1EF-EEF2CF2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7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7B4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2D110-BA38-4657-9F5D-47C63B0D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Pace</dc:creator>
  <cp:lastModifiedBy>Anastasia Pace</cp:lastModifiedBy>
  <cp:revision>2</cp:revision>
  <cp:lastPrinted>2017-10-16T13:33:00Z</cp:lastPrinted>
  <dcterms:created xsi:type="dcterms:W3CDTF">2017-10-30T16:14:00Z</dcterms:created>
  <dcterms:modified xsi:type="dcterms:W3CDTF">2017-10-30T16:14:00Z</dcterms:modified>
</cp:coreProperties>
</file>